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00" w:rsidRDefault="00936171" w:rsidP="00590A6A">
      <w:pPr>
        <w:rPr>
          <w:b/>
        </w:rPr>
      </w:pPr>
      <w:r>
        <w:rPr>
          <w:b/>
        </w:rPr>
        <w:t xml:space="preserve">Article pour la revue municipale de « De </w:t>
      </w:r>
      <w:proofErr w:type="spellStart"/>
      <w:r>
        <w:rPr>
          <w:b/>
        </w:rPr>
        <w:t>Penzer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Kermorvan</w:t>
      </w:r>
      <w:proofErr w:type="spellEnd"/>
      <w:r>
        <w:rPr>
          <w:b/>
        </w:rPr>
        <w:t> »</w:t>
      </w:r>
    </w:p>
    <w:p w:rsidR="00936171" w:rsidRPr="00DA29FE" w:rsidRDefault="00476866" w:rsidP="00590A6A">
      <w:pPr>
        <w:rPr>
          <w:b/>
          <w:sz w:val="28"/>
          <w:szCs w:val="28"/>
        </w:rPr>
      </w:pPr>
      <w:r w:rsidRPr="00DA29FE">
        <w:rPr>
          <w:b/>
          <w:sz w:val="28"/>
          <w:szCs w:val="28"/>
        </w:rPr>
        <w:t>ASPECT au cœur de la vie du Conquet depuis 1988</w:t>
      </w:r>
    </w:p>
    <w:p w:rsidR="00936171" w:rsidRDefault="00936171" w:rsidP="00590A6A"/>
    <w:p w:rsidR="00E2103F" w:rsidRDefault="005A614B" w:rsidP="00590A6A">
      <w:r>
        <w:t>Dans le cadre du projet «</w:t>
      </w:r>
      <w:r w:rsidR="00E2103F">
        <w:t>AGENDA 21</w:t>
      </w:r>
      <w:r>
        <w:t> »</w:t>
      </w:r>
      <w:r w:rsidR="00E2103F">
        <w:t xml:space="preserve"> initiée par l’équipe municipale, et récemment lors de « l’atelier citoyen »</w:t>
      </w:r>
      <w:r w:rsidR="008D7D40">
        <w:t xml:space="preserve"> auquel chacun était convié, u</w:t>
      </w:r>
      <w:r w:rsidR="00E2103F">
        <w:t xml:space="preserve">n grand nombre de </w:t>
      </w:r>
      <w:proofErr w:type="spellStart"/>
      <w:r w:rsidR="00E2103F">
        <w:t>Conquétois</w:t>
      </w:r>
      <w:proofErr w:type="spellEnd"/>
      <w:r w:rsidR="00E2103F">
        <w:t xml:space="preserve">  montrent leur intérê</w:t>
      </w:r>
      <w:r w:rsidR="008D7D40">
        <w:t>t croissant pour un développement de la commune respectueux de son patrimoine et métrisant son impact sur l’environnement.</w:t>
      </w:r>
    </w:p>
    <w:p w:rsidR="005A614B" w:rsidRDefault="005A614B" w:rsidP="00590A6A">
      <w:r>
        <w:t xml:space="preserve">Créée en 1988 </w:t>
      </w:r>
      <w:r w:rsidRPr="00476866">
        <w:rPr>
          <w:b/>
        </w:rPr>
        <w:t>ASPECT,</w:t>
      </w:r>
      <w:r>
        <w:t xml:space="preserve"> </w:t>
      </w:r>
      <w:r w:rsidRPr="00476866">
        <w:rPr>
          <w:b/>
        </w:rPr>
        <w:t>A</w:t>
      </w:r>
      <w:r>
        <w:t xml:space="preserve">ssociation pour la </w:t>
      </w:r>
      <w:r w:rsidRPr="00476866">
        <w:rPr>
          <w:b/>
        </w:rPr>
        <w:t>S</w:t>
      </w:r>
      <w:r>
        <w:t xml:space="preserve">auvegarde et la </w:t>
      </w:r>
      <w:r w:rsidRPr="00476866">
        <w:rPr>
          <w:b/>
        </w:rPr>
        <w:t>P</w:t>
      </w:r>
      <w:r>
        <w:t>rotection de l’</w:t>
      </w:r>
      <w:r w:rsidRPr="00476866">
        <w:rPr>
          <w:b/>
        </w:rPr>
        <w:t>E</w:t>
      </w:r>
      <w:r>
        <w:t xml:space="preserve">nvironnement du </w:t>
      </w:r>
      <w:r w:rsidRPr="00476866">
        <w:rPr>
          <w:b/>
        </w:rPr>
        <w:t>C</w:t>
      </w:r>
      <w:r>
        <w:t>onque</w:t>
      </w:r>
      <w:r w:rsidRPr="00476866">
        <w:rPr>
          <w:b/>
        </w:rPr>
        <w:t>t</w:t>
      </w:r>
      <w:r>
        <w:t>, trouve pleinement sa place dans cette démarche au sein de la vie communale.</w:t>
      </w:r>
    </w:p>
    <w:p w:rsidR="00127D5E" w:rsidRDefault="005A614B" w:rsidP="00590A6A">
      <w:r>
        <w:t>Ainsi, d</w:t>
      </w:r>
      <w:r w:rsidR="00127D5E">
        <w:t>epui</w:t>
      </w:r>
      <w:r w:rsidR="00FB1884">
        <w:t>s la mise en chantier il y a 2 ans de l’</w:t>
      </w:r>
      <w:r w:rsidR="00FB1884">
        <w:rPr>
          <w:b/>
        </w:rPr>
        <w:t>AVAP</w:t>
      </w:r>
      <w:r w:rsidR="00F2319D">
        <w:rPr>
          <w:b/>
        </w:rPr>
        <w:t xml:space="preserve">, </w:t>
      </w:r>
      <w:r w:rsidR="00F2319D">
        <w:t>Aire de Valorisation de l</w:t>
      </w:r>
      <w:r w:rsidR="00FB1884">
        <w:t>’Architecture et</w:t>
      </w:r>
      <w:r>
        <w:t xml:space="preserve"> du Patrimoine, nous participons activement et </w:t>
      </w:r>
      <w:r w:rsidR="00FB1884">
        <w:t xml:space="preserve"> régulièrement à ses travaux. </w:t>
      </w:r>
    </w:p>
    <w:p w:rsidR="008D3AA8" w:rsidRDefault="00F2319D" w:rsidP="005A2C8A">
      <w:pPr>
        <w:spacing w:after="0"/>
      </w:pPr>
      <w:r>
        <w:t>Nous avons en avril et mai derniers</w:t>
      </w:r>
      <w:r w:rsidR="00A9511B">
        <w:t xml:space="preserve"> contribué</w:t>
      </w:r>
      <w:r>
        <w:t xml:space="preserve"> aux </w:t>
      </w:r>
      <w:r>
        <w:rPr>
          <w:b/>
        </w:rPr>
        <w:t>TAP</w:t>
      </w:r>
      <w:r>
        <w:t>, Temps d’Activités Périsc</w:t>
      </w:r>
      <w:r w:rsidR="00FB1884">
        <w:t>olaires. Avec</w:t>
      </w:r>
      <w:r>
        <w:t xml:space="preserve"> le con</w:t>
      </w:r>
      <w:r w:rsidR="00FB1884">
        <w:t>cours des services techniques de la mairie</w:t>
      </w:r>
      <w:r>
        <w:t xml:space="preserve"> et de l’</w:t>
      </w:r>
      <w:r w:rsidR="00D31557">
        <w:t>animatrice-nature, nous avons accompagné les enfants de 2 classes (l’une de l’école Jean Monnet, l’</w:t>
      </w:r>
      <w:r w:rsidR="00476866">
        <w:t>autre de l’école Saint-Joseph) à pl</w:t>
      </w:r>
      <w:r w:rsidR="00D31557">
        <w:t>ant</w:t>
      </w:r>
      <w:r w:rsidR="00476866">
        <w:t>er</w:t>
      </w:r>
      <w:r w:rsidR="00D31557">
        <w:t xml:space="preserve"> 12 arbres fruitiers </w:t>
      </w:r>
      <w:r w:rsidR="00476866">
        <w:t>dans le</w:t>
      </w:r>
      <w:r w:rsidR="00D31557">
        <w:t xml:space="preserve"> parc de </w:t>
      </w:r>
      <w:proofErr w:type="spellStart"/>
      <w:r w:rsidR="00D31557">
        <w:t>Beauséjour</w:t>
      </w:r>
      <w:proofErr w:type="spellEnd"/>
      <w:r w:rsidR="00D31557">
        <w:t xml:space="preserve">. Les sensibiliser à leur </w:t>
      </w:r>
      <w:r w:rsidR="0027085D">
        <w:t>environnement, embellir un lieu qu’ils fréquentent e</w:t>
      </w:r>
      <w:r w:rsidR="00A9511B">
        <w:t>t les encourager à</w:t>
      </w:r>
      <w:r w:rsidR="0027085D">
        <w:t xml:space="preserve"> en prendre soin, tel a été notre but.</w:t>
      </w:r>
      <w:r w:rsidR="00FB1884">
        <w:t xml:space="preserve"> </w:t>
      </w:r>
      <w:r w:rsidR="008D3AA8">
        <w:t xml:space="preserve">Ils ont aussi réintroduit des petits batraciens dans les lieux humides en bordure de la ria. </w:t>
      </w:r>
    </w:p>
    <w:p w:rsidR="00DA29FE" w:rsidRDefault="00DA29FE" w:rsidP="005A2C8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463040" cy="1097280"/>
            <wp:effectExtent l="19050" t="0" r="3810" b="0"/>
            <wp:docPr id="1" name="Image 1" descr="C:\Users\Chabrolj\Documents\ASPECT\TAP\P60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rolj\Documents\ASPECT\TAP\P601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8A" w:rsidRDefault="005A2C8A" w:rsidP="005A2C8A">
      <w:pPr>
        <w:spacing w:after="0"/>
      </w:pPr>
    </w:p>
    <w:p w:rsidR="005A2C8A" w:rsidRDefault="005A2C8A" w:rsidP="00590A6A"/>
    <w:p w:rsidR="00A9511B" w:rsidRDefault="008D3AA8" w:rsidP="00A9511B">
      <w:pPr>
        <w:spacing w:after="0"/>
      </w:pPr>
      <w:r>
        <w:t>En réponse à appel de la municipalité, après</w:t>
      </w:r>
      <w:r w:rsidR="0027085D">
        <w:t xml:space="preserve"> 2 promenades de repérage des chemins ruraux devenus impraticables, nous avons pris part</w:t>
      </w:r>
      <w:r>
        <w:t>, avec bien d’autres bénévoles,</w:t>
      </w:r>
      <w:r w:rsidR="0027085D">
        <w:t xml:space="preserve"> à 2 séanc</w:t>
      </w:r>
      <w:r w:rsidR="00A9511B">
        <w:t xml:space="preserve">es de débroussaillage. </w:t>
      </w:r>
      <w:r w:rsidR="00A9511B">
        <w:rPr>
          <w:b/>
        </w:rPr>
        <w:t>O</w:t>
      </w:r>
      <w:r w:rsidR="0027085D">
        <w:rPr>
          <w:b/>
        </w:rPr>
        <w:t xml:space="preserve">uvrir </w:t>
      </w:r>
      <w:r w:rsidR="00A9511B">
        <w:rPr>
          <w:b/>
        </w:rPr>
        <w:t xml:space="preserve">ensemble </w:t>
      </w:r>
      <w:r w:rsidR="0027085D">
        <w:rPr>
          <w:b/>
        </w:rPr>
        <w:t>des chemins</w:t>
      </w:r>
      <w:r w:rsidR="00A9511B">
        <w:rPr>
          <w:b/>
        </w:rPr>
        <w:t xml:space="preserve">, </w:t>
      </w:r>
      <w:r w:rsidR="00A9511B">
        <w:t>au sens propre et au sens figuré, suscite un grand contentement.</w:t>
      </w:r>
      <w:bookmarkStart w:id="0" w:name="_GoBack"/>
      <w:bookmarkEnd w:id="0"/>
    </w:p>
    <w:p w:rsidR="005A2C8A" w:rsidRDefault="005A2C8A" w:rsidP="00A9511B">
      <w:pPr>
        <w:spacing w:after="0"/>
      </w:pPr>
      <w:r>
        <w:t>Cette action est à poursuivre en zone rurale et serait à entreprendre sur la presqu’îl</w:t>
      </w:r>
      <w:r w:rsidR="008D3AA8">
        <w:t>e, dans le bois de pins,</w:t>
      </w:r>
      <w:r>
        <w:t xml:space="preserve"> actuellement interdit aux promeneurs parce que les travaux d’élagage ne sont pas achevés. Mais une équipe de bénévoles pourrait, avec la contribution de l’équipe technique municipale,  ré</w:t>
      </w:r>
      <w:r w:rsidR="00C101DC">
        <w:t>-ouvrir d</w:t>
      </w:r>
      <w:r w:rsidR="00463791">
        <w:t>es chemins, à présent</w:t>
      </w:r>
      <w:r>
        <w:t xml:space="preserve"> disparu</w:t>
      </w:r>
      <w:r w:rsidR="00463791">
        <w:t>s</w:t>
      </w:r>
      <w:r>
        <w:t xml:space="preserve"> sous les broussailles.</w:t>
      </w:r>
    </w:p>
    <w:p w:rsidR="00463791" w:rsidRDefault="00463791" w:rsidP="00A9511B">
      <w:pPr>
        <w:spacing w:after="0"/>
      </w:pPr>
    </w:p>
    <w:p w:rsidR="006F2939" w:rsidRDefault="00463791" w:rsidP="00A9511B">
      <w:pPr>
        <w:spacing w:after="0"/>
      </w:pPr>
      <w:r>
        <w:t xml:space="preserve">Notre vigilance sur les constructions qui </w:t>
      </w:r>
      <w:r w:rsidR="00CF1A3D">
        <w:t xml:space="preserve">pourraient </w:t>
      </w:r>
      <w:r>
        <w:t>end</w:t>
      </w:r>
      <w:r w:rsidR="00CF1A3D">
        <w:t>ommager</w:t>
      </w:r>
      <w:r w:rsidR="00AF1D17">
        <w:t xml:space="preserve"> les paysages de la commune</w:t>
      </w:r>
      <w:r>
        <w:t xml:space="preserve"> </w:t>
      </w:r>
      <w:r w:rsidR="00CF2CC7">
        <w:t xml:space="preserve">et l’harmonie de son bâti, </w:t>
      </w:r>
      <w:r>
        <w:t>est toujours en éveil</w:t>
      </w:r>
      <w:r w:rsidR="00AF1D17">
        <w:t xml:space="preserve">. </w:t>
      </w:r>
      <w:r>
        <w:t>C</w:t>
      </w:r>
      <w:r w:rsidR="00AF1D17">
        <w:t xml:space="preserve">haque fois que nous jugeons que le patrimoine urbain et naturel  est menacé, nous </w:t>
      </w:r>
      <w:r w:rsidR="00CF2CC7">
        <w:t xml:space="preserve">en </w:t>
      </w:r>
      <w:r w:rsidR="00476866">
        <w:t>faisons part à</w:t>
      </w:r>
      <w:r w:rsidR="00AF1D17">
        <w:t xml:space="preserve"> </w:t>
      </w:r>
      <w:r w:rsidR="00CF2CC7">
        <w:t xml:space="preserve"> la municipalité.</w:t>
      </w:r>
    </w:p>
    <w:p w:rsidR="006F2939" w:rsidRDefault="006F2939" w:rsidP="00A9511B">
      <w:pPr>
        <w:spacing w:after="0"/>
      </w:pPr>
      <w:r>
        <w:t>Nous sommes par exemple très attentifs au sort qui est fait</w:t>
      </w:r>
      <w:r w:rsidR="00CF2CC7">
        <w:t xml:space="preserve"> à la Corniche du </w:t>
      </w:r>
      <w:proofErr w:type="spellStart"/>
      <w:r w:rsidR="00CF2CC7">
        <w:t>Drellac’</w:t>
      </w:r>
      <w:r>
        <w:t>h</w:t>
      </w:r>
      <w:proofErr w:type="spellEnd"/>
      <w:r>
        <w:t>.</w:t>
      </w:r>
    </w:p>
    <w:p w:rsidR="00463791" w:rsidRDefault="006F2939" w:rsidP="00A9511B">
      <w:pPr>
        <w:spacing w:after="0"/>
      </w:pPr>
      <w:r>
        <w:t>L’</w:t>
      </w:r>
      <w:r w:rsidR="00CF1A3D">
        <w:t>avenir de la passerelle</w:t>
      </w:r>
      <w:r>
        <w:t>, élément majeur du paysage de la ria, nous importe beaucoup. Nous avons mené une réflexion sur ce sujet, que vous découvrirez sur notre site</w:t>
      </w:r>
      <w:r w:rsidR="00476866">
        <w:t xml:space="preserve"> internet</w:t>
      </w:r>
      <w:r>
        <w:t>.</w:t>
      </w:r>
    </w:p>
    <w:p w:rsidR="00CF1A3D" w:rsidRDefault="00CF1A3D" w:rsidP="00A9511B">
      <w:pPr>
        <w:spacing w:after="0"/>
      </w:pPr>
    </w:p>
    <w:p w:rsidR="00CF2CC7" w:rsidRDefault="00CF2CC7" w:rsidP="00A9511B">
      <w:pPr>
        <w:spacing w:after="0"/>
      </w:pPr>
    </w:p>
    <w:p w:rsidR="0027085D" w:rsidRPr="00F2319D" w:rsidRDefault="00CF2CC7" w:rsidP="00DA29FE">
      <w:pPr>
        <w:spacing w:after="0"/>
      </w:pPr>
      <w:r>
        <w:t>Les habita</w:t>
      </w:r>
      <w:r w:rsidR="00476866">
        <w:t>nts du Conquet dont les préoccupations</w:t>
      </w:r>
      <w:r>
        <w:t xml:space="preserve"> rejoignent les nôtres peuvent</w:t>
      </w:r>
      <w:r w:rsidR="00CF1A3D">
        <w:t xml:space="preserve"> </w:t>
      </w:r>
      <w:r w:rsidR="00476866">
        <w:t xml:space="preserve">le </w:t>
      </w:r>
      <w:r w:rsidR="00CF1A3D">
        <w:t xml:space="preserve">consulter  </w:t>
      </w:r>
      <w:hyperlink r:id="rId5" w:history="1">
        <w:r w:rsidR="00476866" w:rsidRPr="00B64F20">
          <w:rPr>
            <w:rStyle w:val="Lienhypertexte"/>
          </w:rPr>
          <w:t>http://www.aspect-le-conquet.fr</w:t>
        </w:r>
      </w:hyperlink>
      <w:r w:rsidR="00476866">
        <w:t>, et nous contacter  à</w:t>
      </w:r>
      <w:r w:rsidR="00CF1A3D">
        <w:t xml:space="preserve"> la page  </w:t>
      </w:r>
      <w:hyperlink r:id="rId6" w:history="1">
        <w:r w:rsidR="00CF1A3D" w:rsidRPr="00B64F20">
          <w:rPr>
            <w:rStyle w:val="Lienhypertexte"/>
          </w:rPr>
          <w:t>http://www.aspect-le-conquet.fr/rejoignez-nous-contacts</w:t>
        </w:r>
      </w:hyperlink>
    </w:p>
    <w:sectPr w:rsidR="0027085D" w:rsidRPr="00F2319D" w:rsidSect="0022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C30"/>
    <w:rsid w:val="00127D5E"/>
    <w:rsid w:val="001A222D"/>
    <w:rsid w:val="002225B4"/>
    <w:rsid w:val="0027085D"/>
    <w:rsid w:val="00463791"/>
    <w:rsid w:val="00476866"/>
    <w:rsid w:val="00590A6A"/>
    <w:rsid w:val="005A2C8A"/>
    <w:rsid w:val="005A614B"/>
    <w:rsid w:val="006F2939"/>
    <w:rsid w:val="008D3AA8"/>
    <w:rsid w:val="008D7D40"/>
    <w:rsid w:val="00936171"/>
    <w:rsid w:val="00A9511B"/>
    <w:rsid w:val="00AF1D17"/>
    <w:rsid w:val="00BC7C30"/>
    <w:rsid w:val="00C101DC"/>
    <w:rsid w:val="00C92600"/>
    <w:rsid w:val="00CF1A3D"/>
    <w:rsid w:val="00CF2CC7"/>
    <w:rsid w:val="00D31557"/>
    <w:rsid w:val="00DA29FE"/>
    <w:rsid w:val="00E2103F"/>
    <w:rsid w:val="00F2319D"/>
    <w:rsid w:val="00F872B2"/>
    <w:rsid w:val="00FB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1A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ect-le-conquet.fr/rejoignez-nous-contacts" TargetMode="External"/><Relationship Id="rId5" Type="http://schemas.openxmlformats.org/officeDocument/2006/relationships/hyperlink" Target="http://www.aspect-le-conque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2</cp:revision>
  <dcterms:created xsi:type="dcterms:W3CDTF">2015-06-22T19:38:00Z</dcterms:created>
  <dcterms:modified xsi:type="dcterms:W3CDTF">2015-06-22T19:38:00Z</dcterms:modified>
</cp:coreProperties>
</file>